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843923157" w:edGrp="everyone"/>
      <w:permEnd w:id="843923157"/>
    </w:p>
    <w:p w:rsidR="00606632" w:rsidRDefault="00D0298B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SYNERGIA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la tabla. </w:t>
            </w:r>
            <w:r w:rsidR="00B248AE">
              <w:rPr>
                <w:rFonts w:ascii="Arial" w:eastAsia="Arial" w:hAnsi="Arial" w:cs="Arial"/>
                <w:sz w:val="22"/>
              </w:rPr>
              <w:t xml:space="preserve">Utilizar </w:t>
            </w:r>
            <w:r w:rsidRPr="00606632">
              <w:rPr>
                <w:rFonts w:ascii="Arial" w:eastAsia="Arial" w:hAnsi="Arial" w:cs="Arial"/>
                <w:sz w:val="22"/>
              </w:rPr>
              <w:t xml:space="preserve"> Arial 10, con interlineado 1.0.</w:t>
            </w:r>
          </w:p>
          <w:p w:rsidR="00606632" w:rsidRPr="00860FF4" w:rsidRDefault="00B248AE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Indicar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justificación narrativa  puede utilitzar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12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12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4E35-1EF3-40B0-BBA4-94C7184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358</cp:revision>
  <cp:lastPrinted>2025-04-14T08:46:00Z</cp:lastPrinted>
  <dcterms:created xsi:type="dcterms:W3CDTF">2020-09-04T10:39:00Z</dcterms:created>
  <dcterms:modified xsi:type="dcterms:W3CDTF">2025-08-26T11:10:00Z</dcterms:modified>
</cp:coreProperties>
</file>