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Default="00C64B43" w:rsidP="00617D05">
      <w:pPr>
        <w:rPr>
          <w:rFonts w:ascii="Noto Sans" w:hAnsi="Noto Sans" w:cs="Noto Sans"/>
          <w:b/>
          <w:sz w:val="20"/>
          <w:szCs w:val="24"/>
          <w:lang w:val="es-ES"/>
        </w:rPr>
      </w:pPr>
      <w:permStart w:id="321918787" w:edGrp="everyone"/>
      <w:permEnd w:id="321918787"/>
    </w:p>
    <w:p w:rsidR="00606632" w:rsidRDefault="00AF28CD" w:rsidP="00E359C9">
      <w:pPr>
        <w:jc w:val="center"/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IMPETUS</w:t>
      </w:r>
      <w:r w:rsidR="00D0298B">
        <w:rPr>
          <w:rFonts w:ascii="Noto Sans" w:hAnsi="Noto Sans" w:cs="Noto Sans"/>
          <w:b/>
          <w:sz w:val="20"/>
          <w:szCs w:val="24"/>
          <w:lang w:val="es-ES"/>
        </w:rPr>
        <w:t xml:space="preserve"> 2025</w:t>
      </w:r>
      <w:r w:rsidR="00606632">
        <w:rPr>
          <w:rFonts w:ascii="Noto Sans" w:hAnsi="Noto Sans" w:cs="Noto Sans"/>
          <w:b/>
          <w:sz w:val="20"/>
          <w:szCs w:val="24"/>
          <w:lang w:val="es-ES"/>
        </w:rPr>
        <w:t xml:space="preserve"> – </w:t>
      </w:r>
      <w:r w:rsidR="002809A2"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LLISTA DE PUBLICACIONS per a </w:t>
      </w:r>
      <w:proofErr w:type="spellStart"/>
      <w:r w:rsidR="002809A2" w:rsidRPr="002809A2">
        <w:rPr>
          <w:rFonts w:ascii="Noto Sans" w:hAnsi="Noto Sans" w:cs="Noto Sans"/>
          <w:b/>
          <w:sz w:val="20"/>
          <w:szCs w:val="24"/>
          <w:lang w:val="es-ES"/>
        </w:rPr>
        <w:t>Investigadors</w:t>
      </w:r>
      <w:proofErr w:type="spellEnd"/>
      <w:r w:rsidR="002809A2"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 </w:t>
      </w:r>
      <w:proofErr w:type="spellStart"/>
      <w:r w:rsidR="002809A2" w:rsidRPr="002809A2">
        <w:rPr>
          <w:rFonts w:ascii="Noto Sans" w:hAnsi="Noto Sans" w:cs="Noto Sans"/>
          <w:b/>
          <w:sz w:val="20"/>
          <w:szCs w:val="24"/>
          <w:lang w:val="es-ES"/>
        </w:rPr>
        <w:t>principals</w:t>
      </w:r>
      <w:proofErr w:type="spellEnd"/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C95A45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606632" w:rsidRDefault="00712E70" w:rsidP="00712E70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>
              <w:rPr>
                <w:rFonts w:ascii="Arial" w:eastAsia="Arial" w:hAnsi="Arial" w:cs="Arial"/>
                <w:bCs/>
                <w:sz w:val="22"/>
                <w:u w:val="single"/>
              </w:rPr>
              <w:t xml:space="preserve">INSTRUCCIONS PER ELABORAR </w:t>
            </w:r>
            <w:r w:rsidR="002809A2" w:rsidRPr="002809A2">
              <w:rPr>
                <w:rFonts w:ascii="Arial" w:eastAsia="Arial" w:hAnsi="Arial" w:cs="Arial"/>
                <w:bCs/>
                <w:sz w:val="22"/>
                <w:u w:val="single"/>
              </w:rPr>
              <w:t>L</w:t>
            </w:r>
            <w:r>
              <w:rPr>
                <w:rFonts w:ascii="Arial" w:eastAsia="Arial" w:hAnsi="Arial" w:cs="Arial"/>
                <w:bCs/>
                <w:sz w:val="22"/>
                <w:u w:val="single"/>
              </w:rPr>
              <w:t>A</w:t>
            </w:r>
            <w:r w:rsidR="002809A2" w:rsidRPr="002809A2">
              <w:rPr>
                <w:rFonts w:ascii="Arial" w:eastAsia="Arial" w:hAnsi="Arial" w:cs="Arial"/>
                <w:bCs/>
                <w:sz w:val="22"/>
                <w:u w:val="single"/>
              </w:rPr>
              <w:t xml:space="preserve"> LLISTA</w:t>
            </w:r>
          </w:p>
        </w:tc>
      </w:tr>
      <w:tr w:rsidR="00606632" w:rsidRPr="00C95A45" w:rsidTr="00606632">
        <w:tc>
          <w:tcPr>
            <w:tcW w:w="14742" w:type="dxa"/>
            <w:shd w:val="clear" w:color="auto" w:fill="auto"/>
          </w:tcPr>
          <w:p w:rsidR="00712E70" w:rsidRPr="00EF01A1" w:rsidRDefault="00712E70" w:rsidP="00712E70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No es pot canviar ni l’estructura ni les seccions de la taula. S’ha d’utilitzar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Arial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10, amb interlineat 1.0.</w:t>
            </w:r>
          </w:p>
          <w:p w:rsidR="00712E70" w:rsidRPr="00EF01A1" w:rsidRDefault="00712E70" w:rsidP="00712E70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S’ha d’indicar el títol complet de la publicació i el seu DOI; l’ordre del signant com a primer autor (1), segon (2), tercer (3), etc., o com </w:t>
            </w:r>
            <w:r>
              <w:rPr>
                <w:rFonts w:ascii="Arial" w:eastAsia="Arial" w:hAnsi="Arial" w:cs="Arial"/>
                <w:sz w:val="22"/>
                <w:lang w:val="ca-ES"/>
              </w:rPr>
              <w:t xml:space="preserve">a </w:t>
            </w:r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autor de correspondència (AC); la base de dades de consulta utilitzada (JCR o SJR) i el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Journal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eastAsia="Arial" w:hAnsi="Arial" w:cs="Arial"/>
                <w:sz w:val="22"/>
                <w:lang w:val="ca-ES"/>
              </w:rPr>
              <w:t>Indicator</w:t>
            </w:r>
            <w:proofErr w:type="spellEnd"/>
            <w:r w:rsidRPr="00EF01A1">
              <w:rPr>
                <w:rFonts w:ascii="Arial" w:eastAsia="Arial" w:hAnsi="Arial" w:cs="Arial"/>
                <w:sz w:val="22"/>
                <w:lang w:val="ca-ES"/>
              </w:rPr>
              <w:t xml:space="preserve"> (JCI).</w:t>
            </w:r>
          </w:p>
          <w:p w:rsidR="00860FF4" w:rsidRPr="00606632" w:rsidRDefault="00712E70" w:rsidP="00712E70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EF01A1">
              <w:rPr>
                <w:rFonts w:ascii="Arial" w:hAnsi="Arial" w:cs="Arial"/>
                <w:sz w:val="22"/>
                <w:lang w:val="ca-ES"/>
              </w:rPr>
              <w:t>Per a la justifi</w:t>
            </w:r>
            <w:bookmarkStart w:id="0" w:name="_GoBack"/>
            <w:bookmarkEnd w:id="0"/>
            <w:r w:rsidRPr="00EF01A1">
              <w:rPr>
                <w:rFonts w:ascii="Arial" w:hAnsi="Arial" w:cs="Arial"/>
                <w:sz w:val="22"/>
                <w:lang w:val="ca-ES"/>
              </w:rPr>
              <w:t xml:space="preserve">cació narrativa podeu utilitzar els índexs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Field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Weighted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Impact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(FWCI) i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Category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Normalized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Citation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</w:t>
            </w:r>
            <w:proofErr w:type="spellStart"/>
            <w:r w:rsidRPr="00EF01A1">
              <w:rPr>
                <w:rFonts w:ascii="Arial" w:hAnsi="Arial" w:cs="Arial"/>
                <w:sz w:val="22"/>
                <w:lang w:val="ca-ES"/>
              </w:rPr>
              <w:t>Impact</w:t>
            </w:r>
            <w:proofErr w:type="spellEnd"/>
            <w:r w:rsidRPr="00EF01A1">
              <w:rPr>
                <w:rFonts w:ascii="Arial" w:hAnsi="Arial" w:cs="Arial"/>
                <w:sz w:val="22"/>
                <w:lang w:val="ca-ES"/>
              </w:rPr>
              <w:t xml:space="preserve"> (CNCI)</w:t>
            </w:r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2809A2" w:rsidP="00A03224">
      <w:pPr>
        <w:rPr>
          <w:rFonts w:ascii="Noto Sans" w:hAnsi="Noto Sans" w:cs="Noto Sans"/>
          <w:b/>
          <w:sz w:val="20"/>
          <w:szCs w:val="24"/>
          <w:lang w:val="es-ES"/>
        </w:rPr>
      </w:pPr>
      <w:proofErr w:type="spellStart"/>
      <w:r w:rsidRPr="002809A2">
        <w:rPr>
          <w:rFonts w:ascii="Noto Sans" w:hAnsi="Noto Sans" w:cs="Noto Sans"/>
          <w:b/>
          <w:sz w:val="20"/>
          <w:szCs w:val="24"/>
          <w:lang w:val="es-ES"/>
        </w:rPr>
        <w:t>Nom</w:t>
      </w:r>
      <w:proofErr w:type="spellEnd"/>
      <w:r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 i </w:t>
      </w:r>
      <w:proofErr w:type="spellStart"/>
      <w:r w:rsidRPr="002809A2">
        <w:rPr>
          <w:rFonts w:ascii="Noto Sans" w:hAnsi="Noto Sans" w:cs="Noto Sans"/>
          <w:b/>
          <w:sz w:val="20"/>
          <w:szCs w:val="24"/>
          <w:lang w:val="es-ES"/>
        </w:rPr>
        <w:t>cognoms</w:t>
      </w:r>
      <w:proofErr w:type="spellEnd"/>
      <w:r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 de </w:t>
      </w:r>
      <w:proofErr w:type="spellStart"/>
      <w:r w:rsidRPr="002809A2">
        <w:rPr>
          <w:rFonts w:ascii="Noto Sans" w:hAnsi="Noto Sans" w:cs="Noto Sans"/>
          <w:b/>
          <w:sz w:val="20"/>
          <w:szCs w:val="24"/>
          <w:lang w:val="es-ES"/>
        </w:rPr>
        <w:t>l'investigador</w:t>
      </w:r>
      <w:proofErr w:type="spellEnd"/>
      <w:r w:rsidRPr="002809A2">
        <w:rPr>
          <w:rFonts w:ascii="Noto Sans" w:hAnsi="Noto Sans" w:cs="Noto Sans"/>
          <w:b/>
          <w:sz w:val="20"/>
          <w:szCs w:val="24"/>
          <w:lang w:val="es-ES"/>
        </w:rPr>
        <w:t xml:space="preserve"> principal:</w:t>
      </w:r>
    </w:p>
    <w:p w:rsidR="002809A2" w:rsidRPr="00A03224" w:rsidRDefault="002809A2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128"/>
        <w:gridCol w:w="5103"/>
        <w:gridCol w:w="1984"/>
        <w:gridCol w:w="992"/>
        <w:gridCol w:w="1137"/>
      </w:tblGrid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Nº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2809A2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proofErr w:type="spellStart"/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Tít</w:t>
            </w:r>
            <w:r w:rsidR="002809A2">
              <w:rPr>
                <w:rFonts w:ascii="Arial" w:hAnsi="Arial" w:cs="Arial"/>
                <w:b/>
                <w:sz w:val="20"/>
                <w:lang w:eastAsia="ca-ES"/>
              </w:rPr>
              <w:t>ol</w:t>
            </w:r>
            <w:proofErr w:type="spellEnd"/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 xml:space="preserve"> de la </w:t>
            </w:r>
            <w:proofErr w:type="spellStart"/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publicació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606632" w:rsidRDefault="002809A2" w:rsidP="00D40625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eastAsia="ca-ES"/>
              </w:rPr>
              <w:t>Signant</w:t>
            </w:r>
            <w:proofErr w:type="spellEnd"/>
          </w:p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 xml:space="preserve"> (1,2,3… o AC)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606632" w:rsidRDefault="002809A2" w:rsidP="00D40625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Base de </w:t>
            </w:r>
            <w:proofErr w:type="spellStart"/>
            <w:r>
              <w:rPr>
                <w:rFonts w:ascii="Arial" w:hAnsi="Arial" w:cs="Arial"/>
                <w:b/>
                <w:sz w:val="20"/>
                <w:lang w:eastAsia="ca-ES"/>
              </w:rPr>
              <w:t>dade</w:t>
            </w:r>
            <w:r w:rsidR="00B306CB" w:rsidRPr="00606632">
              <w:rPr>
                <w:rFonts w:ascii="Arial" w:hAnsi="Arial" w:cs="Arial"/>
                <w:b/>
                <w:sz w:val="20"/>
                <w:lang w:eastAsia="ca-ES"/>
              </w:rPr>
              <w:t>s</w:t>
            </w:r>
            <w:proofErr w:type="spellEnd"/>
          </w:p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593EDD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</w:t>
            </w: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538D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860FF4" w:rsidRP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5A1FA3">
        <w:trPr>
          <w:trHeight w:val="58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860FF4" w:rsidRPr="003643D4" w:rsidRDefault="00860FF4" w:rsidP="00860FF4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0D6A4E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7B0D6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lastRenderedPageBreak/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B13D7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21D47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4B4FD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FA761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2528C9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755F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proofErr w:type="spellStart"/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</w:t>
            </w:r>
            <w:proofErr w:type="spellEnd"/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default" r:id="rId9"/>
      <w:footerReference w:type="default" r:id="rId10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D4" w:rsidRDefault="005F48D4">
      <w:r>
        <w:separator/>
      </w:r>
    </w:p>
  </w:endnote>
  <w:endnote w:type="continuationSeparator" w:id="0">
    <w:p w:rsidR="005F48D4" w:rsidRDefault="005F48D4">
      <w:r>
        <w:continuationSeparator/>
      </w:r>
    </w:p>
  </w:endnote>
  <w:endnote w:type="continuationNotice" w:id="1">
    <w:p w:rsidR="005F48D4" w:rsidRDefault="005F4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59C9" w:rsidRPr="002809A2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5F45EB">
              <w:rPr>
                <w:rFonts w:ascii="Arial" w:hAnsi="Arial" w:cs="Arial"/>
                <w:noProof/>
                <w:sz w:val="1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B95809" wp14:editId="337354EB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359C9" w:rsidRPr="002809A2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Fundació</w:t>
            </w:r>
            <w:r w:rsidR="002809A2"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 Institut</w:t>
            </w: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 d</w:t>
            </w:r>
            <w:r w:rsidR="002809A2"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’</w:t>
            </w: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Investigació Sanit</w:t>
            </w:r>
            <w:r w:rsidR="002809A2"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à</w:t>
            </w: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ria Illes Balears – IdISBa </w:t>
            </w:r>
          </w:p>
          <w:p w:rsidR="00E359C9" w:rsidRPr="002809A2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ca-ES"/>
              </w:rPr>
            </w:pP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>Hospital Universitari</w:t>
            </w:r>
            <w:r w:rsidR="002809A2"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 Son Espases. Edifici</w:t>
            </w:r>
            <w:r w:rsidRPr="002809A2">
              <w:rPr>
                <w:rFonts w:ascii="Arial" w:eastAsia="Noto Sans" w:hAnsi="Arial" w:cs="Arial"/>
                <w:sz w:val="16"/>
                <w:szCs w:val="18"/>
                <w:lang w:val="ca-ES"/>
              </w:rPr>
              <w:t xml:space="preserve"> «S» 1.ª Planta. Ctra. Valldemossa 79, 07010 Palma</w:t>
            </w:r>
          </w:p>
          <w:p w:rsidR="00E359C9" w:rsidRPr="002809A2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  <w:lang w:val="ca-ES"/>
              </w:rPr>
            </w:pPr>
          </w:p>
          <w:p w:rsidR="00AA22F2" w:rsidRPr="00E359C9" w:rsidRDefault="002809A2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9A2">
              <w:rPr>
                <w:rFonts w:ascii="Arial" w:hAnsi="Arial" w:cs="Arial"/>
                <w:sz w:val="16"/>
                <w:szCs w:val="16"/>
                <w:lang w:val="ca-ES"/>
              </w:rPr>
              <w:t>Pà</w:t>
            </w:r>
            <w:r w:rsidR="00E359C9" w:rsidRPr="002809A2">
              <w:rPr>
                <w:rFonts w:ascii="Arial" w:hAnsi="Arial" w:cs="Arial"/>
                <w:sz w:val="16"/>
                <w:szCs w:val="16"/>
                <w:lang w:val="ca-ES"/>
              </w:rPr>
              <w:t xml:space="preserve">gina </w: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begin"/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instrText>PAGE</w:instrTex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712E70">
              <w:rPr>
                <w:rFonts w:ascii="Arial" w:hAnsi="Arial" w:cs="Arial"/>
                <w:b/>
                <w:bCs/>
                <w:noProof/>
                <w:sz w:val="16"/>
                <w:szCs w:val="16"/>
                <w:lang w:val="ca-ES"/>
              </w:rPr>
              <w:t>1</w: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end"/>
            </w:r>
            <w:r w:rsidR="00E359C9" w:rsidRPr="002809A2">
              <w:rPr>
                <w:rFonts w:ascii="Arial" w:hAnsi="Arial" w:cs="Arial"/>
                <w:sz w:val="16"/>
                <w:szCs w:val="16"/>
                <w:lang w:val="ca-ES"/>
              </w:rPr>
              <w:t xml:space="preserve"> de </w: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begin"/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instrText>NUMPAGES</w:instrTex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separate"/>
            </w:r>
            <w:r w:rsidR="00712E70">
              <w:rPr>
                <w:rFonts w:ascii="Arial" w:hAnsi="Arial" w:cs="Arial"/>
                <w:b/>
                <w:bCs/>
                <w:noProof/>
                <w:sz w:val="16"/>
                <w:szCs w:val="16"/>
                <w:lang w:val="ca-ES"/>
              </w:rPr>
              <w:t>2</w:t>
            </w:r>
            <w:r w:rsidR="00E359C9" w:rsidRPr="002809A2">
              <w:rPr>
                <w:rFonts w:ascii="Arial" w:hAnsi="Arial" w:cs="Arial"/>
                <w:b/>
                <w:bCs/>
                <w:sz w:val="16"/>
                <w:szCs w:val="16"/>
                <w:lang w:val="ca-E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D4" w:rsidRDefault="005F48D4">
      <w:r>
        <w:separator/>
      </w:r>
    </w:p>
  </w:footnote>
  <w:footnote w:type="continuationSeparator" w:id="0">
    <w:p w:rsidR="005F48D4" w:rsidRDefault="005F48D4">
      <w:r>
        <w:continuationSeparator/>
      </w:r>
    </w:p>
  </w:footnote>
  <w:footnote w:type="continuationNotice" w:id="1">
    <w:p w:rsidR="005F48D4" w:rsidRDefault="005F48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D" w:rsidRPr="002558DC" w:rsidRDefault="00606632" w:rsidP="009210B8">
    <w:pPr>
      <w:pStyle w:val="Encabezado"/>
    </w:pPr>
    <w:r w:rsidRPr="005F45EB">
      <w:rPr>
        <w:rFonts w:ascii="Arial" w:hAnsi="Arial" w:cs="Arial"/>
        <w:noProof/>
        <w:sz w:val="18"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DA44C" wp14:editId="06C4C4B7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>
      <w:rPr>
        <w:noProof/>
        <w:lang w:val="ca-ES" w:eastAsia="ca-ES"/>
      </w:rPr>
      <w:drawing>
        <wp:anchor distT="0" distB="0" distL="114300" distR="114300" simplePos="0" relativeHeight="251662336" behindDoc="1" locked="0" layoutInCell="1" allowOverlap="1" wp14:anchorId="45BB506F" wp14:editId="3E0995C1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598">
      <w:t xml:space="preserve">                                                                                                                                                                                                      </w:t>
    </w:r>
    <w:r w:rsidR="00F96598">
      <w:rPr>
        <w:noProof/>
        <w:lang w:val="ca-ES" w:eastAsia="ca-ES"/>
      </w:rPr>
      <w:drawing>
        <wp:inline distT="0" distB="0" distL="0" distR="0" wp14:anchorId="10C2E861" wp14:editId="20598DDC">
          <wp:extent cx="1816735" cy="4572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9A2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2E88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2E70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1C49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28CD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48AE"/>
    <w:rsid w:val="00B25284"/>
    <w:rsid w:val="00B25650"/>
    <w:rsid w:val="00B25915"/>
    <w:rsid w:val="00B306CB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01D4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BE1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6598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9B06-361F-4E60-8624-C333F794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1029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Irene Pradas Barriga</cp:lastModifiedBy>
  <cp:revision>4</cp:revision>
  <cp:lastPrinted>2025-04-14T08:46:00Z</cp:lastPrinted>
  <dcterms:created xsi:type="dcterms:W3CDTF">2025-08-19T06:42:00Z</dcterms:created>
  <dcterms:modified xsi:type="dcterms:W3CDTF">2025-08-22T09:47:00Z</dcterms:modified>
</cp:coreProperties>
</file>